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6D" w:rsidRPr="002F7314" w:rsidRDefault="0000626D" w:rsidP="0000626D">
      <w:pPr>
        <w:jc w:val="right"/>
        <w:rPr>
          <w:rFonts w:ascii="Times New Roman" w:hAnsi="Times New Roman" w:cs="Times New Roman"/>
          <w:sz w:val="22"/>
          <w:szCs w:val="22"/>
        </w:rPr>
      </w:pPr>
      <w:r w:rsidRPr="002F7314">
        <w:rPr>
          <w:rFonts w:ascii="Times New Roman" w:hAnsi="Times New Roman" w:cs="Times New Roman"/>
          <w:sz w:val="22"/>
          <w:szCs w:val="22"/>
        </w:rPr>
        <w:t>Приложени</w:t>
      </w:r>
      <w:r w:rsidR="00E630BC">
        <w:rPr>
          <w:rFonts w:ascii="Times New Roman" w:hAnsi="Times New Roman" w:cs="Times New Roman"/>
          <w:sz w:val="22"/>
          <w:szCs w:val="22"/>
        </w:rPr>
        <w:t>е № 1 к закупочной документации</w:t>
      </w:r>
      <w:bookmarkStart w:id="0" w:name="_GoBack"/>
      <w:bookmarkEnd w:id="0"/>
      <w:r w:rsidRPr="002F7314">
        <w:rPr>
          <w:rFonts w:ascii="Times New Roman" w:hAnsi="Times New Roman" w:cs="Times New Roman"/>
          <w:sz w:val="22"/>
          <w:szCs w:val="22"/>
        </w:rPr>
        <w:t xml:space="preserve"> </w:t>
      </w:r>
      <w:r w:rsidR="00E630BC">
        <w:rPr>
          <w:rFonts w:ascii="Times New Roman" w:hAnsi="Times New Roman" w:cs="Times New Roman"/>
          <w:sz w:val="22"/>
          <w:szCs w:val="22"/>
        </w:rPr>
        <w:t>№ 21-2</w:t>
      </w:r>
      <w:r w:rsidRPr="002F7314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2F7314">
        <w:rPr>
          <w:rFonts w:ascii="Times New Roman" w:hAnsi="Times New Roman" w:cs="Times New Roman"/>
          <w:sz w:val="22"/>
          <w:szCs w:val="22"/>
        </w:rPr>
        <w:t>зпоа</w:t>
      </w:r>
      <w:proofErr w:type="spellEnd"/>
    </w:p>
    <w:p w:rsidR="00B2433E" w:rsidRDefault="00B2433E" w:rsidP="00A7797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33E" w:rsidRDefault="00B2433E" w:rsidP="00A7797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511" w:rsidRPr="00384667" w:rsidRDefault="00FA4511" w:rsidP="00A77974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667">
        <w:rPr>
          <w:rFonts w:ascii="Times New Roman" w:hAnsi="Times New Roman" w:cs="Times New Roman"/>
          <w:b/>
          <w:sz w:val="24"/>
          <w:szCs w:val="24"/>
        </w:rPr>
        <w:t>РАСЧЕТ максимальной стоимости работ на техническое обслуживания системы диспетчеризации и автоматизации АСУ ТП</w:t>
      </w:r>
      <w:r w:rsidR="004034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511" w:rsidRDefault="00FA4511" w:rsidP="00FA4511">
      <w:pPr>
        <w:pStyle w:val="ConsPlusCell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582"/>
        <w:gridCol w:w="2552"/>
        <w:gridCol w:w="709"/>
        <w:gridCol w:w="708"/>
        <w:gridCol w:w="1544"/>
        <w:gridCol w:w="1618"/>
        <w:gridCol w:w="654"/>
        <w:gridCol w:w="1273"/>
        <w:gridCol w:w="1618"/>
        <w:gridCol w:w="1618"/>
        <w:gridCol w:w="766"/>
        <w:gridCol w:w="1223"/>
      </w:tblGrid>
      <w:tr w:rsidR="005C3F2C" w:rsidRPr="00A77974" w:rsidTr="005C3F2C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№ </w:t>
            </w:r>
            <w:proofErr w:type="gram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п</w:t>
            </w:r>
            <w:proofErr w:type="gramEnd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Наименование оборудования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Кол-во</w:t>
            </w:r>
          </w:p>
        </w:tc>
        <w:tc>
          <w:tcPr>
            <w:tcW w:w="31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ТО-1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ТО-2</w:t>
            </w:r>
          </w:p>
        </w:tc>
        <w:tc>
          <w:tcPr>
            <w:tcW w:w="7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7974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7974" w:rsidRPr="00A77974" w:rsidRDefault="00A77974" w:rsidP="00A7797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7974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5C3F2C" w:rsidRPr="00A77974" w:rsidTr="005C3F2C">
        <w:trPr>
          <w:trHeight w:val="257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Максималь</w:t>
            </w:r>
            <w:proofErr w:type="spellEnd"/>
            <w:r w:rsidR="005C3F2C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-</w:t>
            </w:r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ная</w:t>
            </w:r>
            <w:proofErr w:type="spellEnd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цена за единицу</w:t>
            </w:r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(без НДС)</w:t>
            </w:r>
          </w:p>
          <w:p w:rsidR="00B2433E" w:rsidRPr="00A77974" w:rsidRDefault="00B2433E" w:rsidP="00B2433E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руб.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Максималь</w:t>
            </w:r>
            <w:proofErr w:type="spellEnd"/>
            <w:r w:rsidR="005C3F2C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-</w:t>
            </w:r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ная</w:t>
            </w:r>
            <w:proofErr w:type="spellEnd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разовая стоимость проведения ТО</w:t>
            </w:r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(без НДС)</w:t>
            </w:r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руб.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Кол-во ТО</w:t>
            </w:r>
            <w:proofErr w:type="gram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1</w:t>
            </w:r>
            <w:proofErr w:type="gramEnd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в год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433E" w:rsidRPr="00A77974" w:rsidRDefault="005C3F2C" w:rsidP="005C3F2C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Макси-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маль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ная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="00B2433E"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Годовая стоимость ТО 1, руб</w:t>
            </w:r>
            <w:proofErr w:type="gramStart"/>
            <w:r w:rsidR="00B2433E"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.(</w:t>
            </w:r>
            <w:proofErr w:type="gramEnd"/>
            <w:r w:rsidR="00B2433E"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без НДС)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Максималь</w:t>
            </w:r>
            <w:proofErr w:type="spellEnd"/>
            <w:r w:rsidR="005C3F2C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-</w:t>
            </w:r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ная</w:t>
            </w:r>
            <w:proofErr w:type="spellEnd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цена единицы</w:t>
            </w:r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(без НДС)</w:t>
            </w:r>
          </w:p>
          <w:p w:rsidR="00B2433E" w:rsidRPr="00A77974" w:rsidRDefault="00B2433E" w:rsidP="00B2433E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руб.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B2433E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Максималь</w:t>
            </w:r>
            <w:proofErr w:type="spellEnd"/>
            <w:r w:rsidR="005C3F2C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-</w:t>
            </w:r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ная</w:t>
            </w:r>
            <w:proofErr w:type="spellEnd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разовая стоимость проведения ТО</w:t>
            </w:r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(без НДС)</w:t>
            </w:r>
          </w:p>
          <w:p w:rsidR="00B2433E" w:rsidRPr="00A77974" w:rsidRDefault="00B2433E" w:rsidP="00B2433E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руб.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Кол-во ТО 2 в год</w:t>
            </w:r>
          </w:p>
        </w:tc>
        <w:tc>
          <w:tcPr>
            <w:tcW w:w="122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Default="005C3F2C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5C3F2C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Макси-</w:t>
            </w:r>
            <w:proofErr w:type="spellStart"/>
            <w:r w:rsidRPr="005C3F2C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маль</w:t>
            </w:r>
            <w:proofErr w:type="spellEnd"/>
            <w:r w:rsidRPr="005C3F2C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г</w:t>
            </w:r>
            <w:r w:rsidR="00B2433E"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одовая </w:t>
            </w:r>
            <w:proofErr w:type="spellStart"/>
            <w:r w:rsidR="00B2433E"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стои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-</w:t>
            </w:r>
          </w:p>
          <w:p w:rsidR="00B2433E" w:rsidRPr="00A77974" w:rsidRDefault="00B2433E" w:rsidP="00B2433E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proofErr w:type="spell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мость</w:t>
            </w:r>
            <w:proofErr w:type="spellEnd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ТО</w:t>
            </w:r>
            <w:proofErr w:type="gramStart"/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2</w:t>
            </w:r>
            <w:proofErr w:type="gramEnd"/>
          </w:p>
          <w:p w:rsidR="00B2433E" w:rsidRPr="00A77974" w:rsidRDefault="00B2433E" w:rsidP="00B2433E">
            <w:pPr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  <w:t>руб. (без НДС)</w:t>
            </w:r>
          </w:p>
        </w:tc>
      </w:tr>
      <w:tr w:rsidR="005C3F2C" w:rsidRPr="00A77974" w:rsidTr="005C3F2C">
        <w:trPr>
          <w:trHeight w:val="5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33E" w:rsidRPr="00A77974" w:rsidRDefault="00B2433E" w:rsidP="00A77974">
            <w:pPr>
              <w:widowControl/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A77974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</w:tr>
      <w:tr w:rsidR="005C3F2C" w:rsidRPr="00A77974" w:rsidTr="005C3F2C">
        <w:trPr>
          <w:trHeight w:val="9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Система сигнализации довзрывной концентрации (далее по тексту ДВК)  41 датчик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37699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257,77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37699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10568,84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</w:t>
            </w:r>
            <w:r w:rsidR="0037699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</w:t>
            </w: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="0037699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688</w:t>
            </w: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,</w:t>
            </w:r>
            <w:r w:rsidR="00376999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</w:t>
            </w: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298,89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12254,50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24509,00</w:t>
            </w:r>
          </w:p>
        </w:tc>
      </w:tr>
      <w:tr w:rsidR="005C3F2C" w:rsidRPr="00A77974" w:rsidTr="005C3F2C">
        <w:trPr>
          <w:trHeight w:val="54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Насосная станция КАСКАД (2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37699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3435,16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37699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6870,31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37699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75573,41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4129,50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8258,99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8258,99</w:t>
            </w:r>
          </w:p>
        </w:tc>
      </w:tr>
      <w:tr w:rsidR="005C3F2C" w:rsidRPr="00A77974" w:rsidTr="005C3F2C">
        <w:trPr>
          <w:trHeight w:val="55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Пункт приема топлива ТС-1 из АТЦ (1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37699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5106,78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37699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5106,78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37699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56174,58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6248,04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6248,04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6248,04</w:t>
            </w:r>
          </w:p>
        </w:tc>
      </w:tr>
      <w:tr w:rsidR="005C3F2C" w:rsidRPr="00A77974" w:rsidTr="005C3F2C">
        <w:trPr>
          <w:trHeight w:val="54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Пункт слива отстоя из ТЗ (1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37699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3496,00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6999" w:rsidRPr="00A77974" w:rsidRDefault="0037699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3496,00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37699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38456,00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5432,12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5432,12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5432,12</w:t>
            </w:r>
          </w:p>
        </w:tc>
      </w:tr>
      <w:tr w:rsidR="005C3F2C" w:rsidRPr="00A77974" w:rsidTr="005C3F2C">
        <w:trPr>
          <w:trHeight w:val="6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Агрегат фильтрации топлива</w:t>
            </w:r>
          </w:p>
          <w:p w:rsidR="00B2433E" w:rsidRPr="00A77974" w:rsidRDefault="00B2433E" w:rsidP="005C3F2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АФТ-120 (1 шт.)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37699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5023,72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37699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5023,72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37699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55260,92</w:t>
            </w:r>
          </w:p>
          <w:p w:rsidR="00B2433E" w:rsidRPr="00A77974" w:rsidRDefault="00B2433E" w:rsidP="005C3F2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6959,55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6959,55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6959,55</w:t>
            </w:r>
          </w:p>
        </w:tc>
      </w:tr>
      <w:tr w:rsidR="005C3F2C" w:rsidRPr="00A77974" w:rsidTr="005C3F2C">
        <w:trPr>
          <w:trHeight w:val="83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Модуль технического оборудования МТО-90 (1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37699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6041,60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376999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6041,60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66457,6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8512,36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8512,36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8512,36</w:t>
            </w:r>
          </w:p>
        </w:tc>
      </w:tr>
      <w:tr w:rsidR="005C3F2C" w:rsidRPr="00A77974" w:rsidTr="005C3F2C">
        <w:trPr>
          <w:trHeight w:val="70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Электропривод «</w:t>
            </w:r>
            <w:proofErr w:type="spellStart"/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Томприн</w:t>
            </w:r>
            <w:proofErr w:type="spellEnd"/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» с блоком управления ESD-VC (22 шт.)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341,87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7521,13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82732,43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512,34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11271,55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11271,55</w:t>
            </w:r>
          </w:p>
        </w:tc>
      </w:tr>
      <w:tr w:rsidR="005C3F2C" w:rsidRPr="00A77974" w:rsidTr="005C3F2C">
        <w:trPr>
          <w:trHeight w:val="549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Система аварийной остановки</w:t>
            </w:r>
            <w:r w:rsidR="005C3F2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(14 постов)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14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471,27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6597,84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72576,24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621,52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8701,34</w:t>
            </w:r>
          </w:p>
        </w:tc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8701,34</w:t>
            </w:r>
          </w:p>
        </w:tc>
      </w:tr>
      <w:tr w:rsidR="005C3F2C" w:rsidRPr="00A77974" w:rsidTr="005C3F2C">
        <w:trPr>
          <w:trHeight w:val="8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9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Система измерения массы светлых нефтепродуктов УИП-9602</w:t>
            </w:r>
            <w:r w:rsidR="005C3F2C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(7 уровнемеров)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622213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1510,39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11499,30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116300,69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1642,76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11499,30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A6245D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11499,30</w:t>
            </w:r>
          </w:p>
        </w:tc>
      </w:tr>
      <w:tr w:rsidR="005C3F2C" w:rsidRPr="00A77974" w:rsidTr="005C3F2C">
        <w:trPr>
          <w:trHeight w:val="82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Датчики уровня с магнитоуправляемыми контактами ДС (10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622213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915,00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8842,69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622213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100650,75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622213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884,27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622213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8842,69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622213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8842,69</w:t>
            </w:r>
          </w:p>
        </w:tc>
      </w:tr>
      <w:tr w:rsidR="005C3F2C" w:rsidRPr="00A77974" w:rsidTr="005C3F2C">
        <w:trPr>
          <w:trHeight w:val="5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АСУ  ТП верхнего уровня. (1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21967,17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21967,17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263606,06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C3F2C" w:rsidRPr="00A77974" w:rsidTr="005C3F2C">
        <w:trPr>
          <w:trHeight w:val="54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Серверное оборудование</w:t>
            </w:r>
          </w:p>
          <w:p w:rsidR="00B2433E" w:rsidRPr="00A77974" w:rsidRDefault="00B2433E" w:rsidP="005C3F2C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(2 сервера)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3042,72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6085,44</w:t>
            </w:r>
          </w:p>
        </w:tc>
        <w:tc>
          <w:tcPr>
            <w:tcW w:w="65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66939,84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3042,72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6085,44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B2433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2433E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6085,44</w:t>
            </w:r>
          </w:p>
        </w:tc>
      </w:tr>
      <w:tr w:rsidR="005C3F2C" w:rsidRPr="00A77974" w:rsidTr="005C3F2C">
        <w:trPr>
          <w:trHeight w:val="55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13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Аварийный контроллер (1 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9D7517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4016,92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6F6362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4016,92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9D7517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48203,06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-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5C3F2C" w:rsidRPr="00A77974" w:rsidTr="005C3F2C">
        <w:trPr>
          <w:trHeight w:val="6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Прицеп </w:t>
            </w:r>
            <w:proofErr w:type="gramStart"/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тракторный-топливозаправщик</w:t>
            </w:r>
            <w:proofErr w:type="gramEnd"/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 xml:space="preserve"> (1шт.)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9D7517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4966,15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9D7517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4966,15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9D7517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54627,65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9D7517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4966,15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77974" w:rsidRPr="00A77974" w:rsidRDefault="009D7517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4966,15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9D7517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4966,15</w:t>
            </w:r>
          </w:p>
        </w:tc>
      </w:tr>
      <w:tr w:rsidR="005C3F2C" w:rsidRPr="00A77974" w:rsidTr="005C3F2C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1C6E" w:rsidRPr="00A77974" w:rsidRDefault="007F1C6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F1C6E" w:rsidRPr="00A77974" w:rsidRDefault="007F1C6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Итого: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1C6E" w:rsidRPr="00A77974" w:rsidRDefault="007F1C6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1C6E" w:rsidRPr="00A77974" w:rsidRDefault="007F1C6E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1C6E" w:rsidRPr="00A77974" w:rsidRDefault="007F1C6E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1C6E" w:rsidRPr="00A77974" w:rsidRDefault="007F1C6E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7F1C6E" w:rsidRPr="00A77974" w:rsidRDefault="007F1C6E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7F1C6E" w:rsidRPr="00A77974" w:rsidRDefault="007F1C6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1</w:t>
            </w:r>
            <w:r w:rsidR="006222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 186 633,47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7F1C6E" w:rsidRPr="00A77974" w:rsidRDefault="007F1C6E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7F1C6E" w:rsidRPr="00A77974" w:rsidRDefault="007F1C6E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7F1C6E" w:rsidRPr="00A77974" w:rsidRDefault="007F1C6E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</w:tcPr>
          <w:p w:rsidR="007F1C6E" w:rsidRPr="00A77974" w:rsidRDefault="007F1C6E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11</w:t>
            </w:r>
            <w:r w:rsidR="006222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1</w:t>
            </w:r>
            <w:r w:rsidRPr="00A77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 xml:space="preserve"> 2</w:t>
            </w:r>
            <w:r w:rsidR="006222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86</w:t>
            </w:r>
            <w:r w:rsidRPr="00A7797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,</w:t>
            </w:r>
            <w:r w:rsidR="0062221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0"/>
                <w:lang w:eastAsia="ru-RU" w:bidi="ar-SA"/>
              </w:rPr>
              <w:t>53</w:t>
            </w:r>
          </w:p>
        </w:tc>
      </w:tr>
      <w:tr w:rsidR="005C3F2C" w:rsidRPr="00A77974" w:rsidTr="005C3F2C">
        <w:trPr>
          <w:trHeight w:val="23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</w:tr>
      <w:tr w:rsidR="00B2433E" w:rsidRPr="00A77974" w:rsidTr="005C3F2C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  <w:r w:rsidRPr="00A77974"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77974" w:rsidRPr="00A77974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Cs w:val="20"/>
                <w:lang w:eastAsia="ru-RU" w:bidi="ar-SA"/>
              </w:rPr>
            </w:pPr>
          </w:p>
        </w:tc>
        <w:tc>
          <w:tcPr>
            <w:tcW w:w="10314" w:type="dxa"/>
            <w:gridSpan w:val="8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77974" w:rsidRPr="007F1C6E" w:rsidRDefault="00A77974" w:rsidP="005C3F2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</w:pPr>
            <w:r w:rsidRPr="007F1C6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  <w:t>1 2</w:t>
            </w:r>
            <w:r w:rsidR="006222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  <w:t>97</w:t>
            </w:r>
            <w:r w:rsidRPr="007F1C6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  <w:t xml:space="preserve"> </w:t>
            </w:r>
            <w:r w:rsidR="0062221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  <w:t>92</w:t>
            </w:r>
            <w:r w:rsidRPr="007F1C6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Cs w:val="20"/>
                <w:lang w:eastAsia="ru-RU" w:bidi="ar-SA"/>
              </w:rPr>
              <w:t>0,00</w:t>
            </w:r>
          </w:p>
        </w:tc>
      </w:tr>
    </w:tbl>
    <w:p w:rsidR="000C00ED" w:rsidRDefault="000C00ED" w:rsidP="005C3F2C">
      <w:pPr>
        <w:ind w:right="142"/>
      </w:pPr>
    </w:p>
    <w:sectPr w:rsidR="000C00ED" w:rsidSect="00A77974">
      <w:pgSz w:w="16838" w:h="11906" w:orient="landscape"/>
      <w:pgMar w:top="851" w:right="1387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D2"/>
    <w:rsid w:val="0000626D"/>
    <w:rsid w:val="000A3745"/>
    <w:rsid w:val="000C00ED"/>
    <w:rsid w:val="002F7314"/>
    <w:rsid w:val="00376999"/>
    <w:rsid w:val="00395FF1"/>
    <w:rsid w:val="003B5840"/>
    <w:rsid w:val="00403424"/>
    <w:rsid w:val="004B6443"/>
    <w:rsid w:val="005C3F2C"/>
    <w:rsid w:val="00622213"/>
    <w:rsid w:val="006D1415"/>
    <w:rsid w:val="006F6362"/>
    <w:rsid w:val="007F1C6E"/>
    <w:rsid w:val="00810A6D"/>
    <w:rsid w:val="009517D2"/>
    <w:rsid w:val="009D7517"/>
    <w:rsid w:val="00A6245D"/>
    <w:rsid w:val="00A77974"/>
    <w:rsid w:val="00B2433E"/>
    <w:rsid w:val="00E630BC"/>
    <w:rsid w:val="00F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11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A4511"/>
    <w:pPr>
      <w:widowControl/>
      <w:suppressAutoHyphens w:val="0"/>
      <w:autoSpaceDE w:val="0"/>
    </w:pPr>
    <w:rPr>
      <w:rFonts w:ascii="Courier New" w:eastAsia="Calibri" w:hAnsi="Courier New" w:cs="Courier New"/>
      <w:szCs w:val="20"/>
      <w:lang w:eastAsia="ar-SA" w:bidi="ar-SA"/>
    </w:rPr>
  </w:style>
  <w:style w:type="paragraph" w:customStyle="1" w:styleId="ConsPlusCell">
    <w:name w:val="ConsPlusCell"/>
    <w:basedOn w:val="a"/>
    <w:rsid w:val="00FA4511"/>
    <w:pPr>
      <w:widowControl/>
      <w:suppressAutoHyphens w:val="0"/>
      <w:autoSpaceDE w:val="0"/>
    </w:pPr>
    <w:rPr>
      <w:rFonts w:eastAsia="Calibri" w:cs="Arial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11"/>
    <w:pPr>
      <w:widowControl w:val="0"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FA4511"/>
    <w:pPr>
      <w:widowControl/>
      <w:suppressAutoHyphens w:val="0"/>
      <w:autoSpaceDE w:val="0"/>
    </w:pPr>
    <w:rPr>
      <w:rFonts w:ascii="Courier New" w:eastAsia="Calibri" w:hAnsi="Courier New" w:cs="Courier New"/>
      <w:szCs w:val="20"/>
      <w:lang w:eastAsia="ar-SA" w:bidi="ar-SA"/>
    </w:rPr>
  </w:style>
  <w:style w:type="paragraph" w:customStyle="1" w:styleId="ConsPlusCell">
    <w:name w:val="ConsPlusCell"/>
    <w:basedOn w:val="a"/>
    <w:rsid w:val="00FA4511"/>
    <w:pPr>
      <w:widowControl/>
      <w:suppressAutoHyphens w:val="0"/>
      <w:autoSpaceDE w:val="0"/>
    </w:pPr>
    <w:rPr>
      <w:rFonts w:eastAsia="Calibri" w:cs="Arial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2021-02-20T08:29:00Z</dcterms:created>
  <dcterms:modified xsi:type="dcterms:W3CDTF">2021-02-22T06:42:00Z</dcterms:modified>
</cp:coreProperties>
</file>